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9E" w:rsidRPr="00A35A9E" w:rsidRDefault="00A35A9E" w:rsidP="00A35A9E">
      <w:pPr>
        <w:spacing w:line="600" w:lineRule="exact"/>
        <w:ind w:rightChars="600" w:right="1260"/>
        <w:jc w:val="left"/>
        <w:rPr>
          <w:rFonts w:ascii="黑体" w:eastAsia="黑体"/>
          <w:color w:val="000000" w:themeColor="text1"/>
          <w:sz w:val="32"/>
          <w:szCs w:val="32"/>
        </w:rPr>
      </w:pPr>
      <w:r w:rsidRPr="00A35A9E">
        <w:rPr>
          <w:rFonts w:ascii="黑体" w:eastAsia="黑体" w:hint="eastAsia"/>
          <w:color w:val="000000" w:themeColor="text1"/>
          <w:sz w:val="32"/>
          <w:szCs w:val="32"/>
        </w:rPr>
        <w:t>附件1</w:t>
      </w:r>
    </w:p>
    <w:p w:rsidR="00A35A9E" w:rsidRDefault="00A35A9E" w:rsidP="00A35A9E">
      <w:pPr>
        <w:snapToGrid w:val="0"/>
        <w:ind w:firstLine="646"/>
        <w:jc w:val="center"/>
        <w:rPr>
          <w:rFonts w:ascii="方正小标宋简体" w:eastAsia="方正小标宋简体" w:hAnsi="方正小标宋简体"/>
          <w:color w:val="000000" w:themeColor="text1"/>
          <w:sz w:val="44"/>
          <w:szCs w:val="44"/>
        </w:rPr>
      </w:pPr>
      <w:bookmarkStart w:id="0" w:name="_Hlk93158748"/>
      <w:r w:rsidRPr="00A35A9E">
        <w:rPr>
          <w:rFonts w:ascii="方正小标宋简体" w:eastAsia="方正小标宋简体" w:cs="方正小标宋_GBK" w:hint="eastAsia"/>
          <w:bCs/>
          <w:color w:val="000000" w:themeColor="text1"/>
          <w:sz w:val="44"/>
          <w:szCs w:val="44"/>
          <w:lang w:val="en"/>
        </w:rPr>
        <w:t>2022年度</w:t>
      </w:r>
      <w:bookmarkEnd w:id="0"/>
      <w:r w:rsidRPr="00A35A9E">
        <w:rPr>
          <w:rFonts w:ascii="方正小标宋简体" w:eastAsia="方正小标宋简体" w:cs="方正小标宋_GBK" w:hint="eastAsia"/>
          <w:bCs/>
          <w:color w:val="000000" w:themeColor="text1"/>
          <w:sz w:val="44"/>
          <w:szCs w:val="44"/>
          <w:lang w:val="en"/>
        </w:rPr>
        <w:t>校级</w:t>
      </w:r>
      <w:r w:rsidRPr="00A35A9E">
        <w:rPr>
          <w:rFonts w:ascii="方正小标宋简体" w:eastAsia="方正小标宋简体" w:hAnsi="方正小标宋简体" w:hint="eastAsia"/>
          <w:color w:val="000000" w:themeColor="text1"/>
          <w:sz w:val="44"/>
          <w:szCs w:val="44"/>
        </w:rPr>
        <w:t>思想政治理论课教育教学</w:t>
      </w:r>
    </w:p>
    <w:p w:rsidR="00A35A9E" w:rsidRPr="00A35A9E" w:rsidRDefault="00A35A9E" w:rsidP="00A35A9E">
      <w:pPr>
        <w:snapToGrid w:val="0"/>
        <w:ind w:firstLine="646"/>
        <w:jc w:val="center"/>
        <w:rPr>
          <w:rFonts w:ascii="方正小标宋简体" w:eastAsia="方正小标宋简体" w:cs="方正小标宋_GBK" w:hint="eastAsia"/>
          <w:bCs/>
          <w:color w:val="000000" w:themeColor="text1"/>
          <w:sz w:val="44"/>
          <w:szCs w:val="44"/>
          <w:lang w:val="en"/>
        </w:rPr>
      </w:pPr>
      <w:bookmarkStart w:id="1" w:name="_GoBack"/>
      <w:bookmarkEnd w:id="1"/>
      <w:r w:rsidRPr="00A35A9E">
        <w:rPr>
          <w:rFonts w:ascii="方正小标宋简体" w:eastAsia="方正小标宋简体" w:hAnsi="方正小标宋简体" w:hint="eastAsia"/>
          <w:color w:val="000000" w:themeColor="text1"/>
          <w:sz w:val="44"/>
          <w:szCs w:val="44"/>
        </w:rPr>
        <w:t>研究专项</w:t>
      </w:r>
      <w:r w:rsidRPr="00A35A9E">
        <w:rPr>
          <w:rFonts w:ascii="方正小标宋简体" w:eastAsia="方正小标宋简体" w:cs="方正小标宋_GBK" w:hint="eastAsia"/>
          <w:bCs/>
          <w:color w:val="000000" w:themeColor="text1"/>
          <w:sz w:val="44"/>
          <w:szCs w:val="44"/>
          <w:lang w:val="en"/>
        </w:rPr>
        <w:t>课题立项指南</w:t>
      </w:r>
    </w:p>
    <w:p w:rsidR="00A35A9E" w:rsidRPr="00A35A9E" w:rsidRDefault="00A35A9E" w:rsidP="00A35A9E">
      <w:pPr>
        <w:spacing w:line="20" w:lineRule="exact"/>
        <w:rPr>
          <w:rFonts w:hint="eastAsia"/>
          <w:color w:val="000000" w:themeColor="text1"/>
          <w:szCs w:val="30"/>
        </w:rPr>
      </w:pPr>
    </w:p>
    <w:p w:rsidR="00A35A9E" w:rsidRPr="00A35A9E" w:rsidRDefault="00A35A9E" w:rsidP="00A35A9E">
      <w:pPr>
        <w:rPr>
          <w:rFonts w:hint="eastAsia"/>
          <w:color w:val="000000" w:themeColor="text1"/>
        </w:rPr>
      </w:pPr>
    </w:p>
    <w:p w:rsidR="00A35A9E" w:rsidRPr="00A35A9E" w:rsidRDefault="00A35A9E" w:rsidP="00A35A9E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  <w:r w:rsidRPr="00A35A9E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1.我校习近平新时代中国特色社会主义思想教学案例库建设研究</w:t>
      </w:r>
    </w:p>
    <w:p w:rsidR="00A35A9E" w:rsidRPr="00A35A9E" w:rsidRDefault="00A35A9E" w:rsidP="00A35A9E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  <w:r w:rsidRPr="00A35A9E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2.我校在增强“四个自信”教育中的思想政治理论课教学资源挖掘与应用研究</w:t>
      </w:r>
    </w:p>
    <w:p w:rsidR="00A35A9E" w:rsidRPr="00A35A9E" w:rsidRDefault="00A35A9E" w:rsidP="00A35A9E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  <w:r w:rsidRPr="00A35A9E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3.新发展阶段我校思想政治理论课教育教学规律、学生认知规律和接受特点研究</w:t>
      </w:r>
    </w:p>
    <w:p w:rsidR="00A35A9E" w:rsidRPr="00A35A9E" w:rsidRDefault="00A35A9E" w:rsidP="00A35A9E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  <w:r w:rsidRPr="00A35A9E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4.我校思想政治理论课教学中社会思潮辨析引导研究</w:t>
      </w:r>
    </w:p>
    <w:p w:rsidR="00A35A9E" w:rsidRPr="00A35A9E" w:rsidRDefault="00A35A9E" w:rsidP="00A35A9E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  <w:r w:rsidRPr="00A35A9E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5.新时代我校思想政治理论课教师队伍建设研究</w:t>
      </w:r>
    </w:p>
    <w:p w:rsidR="00A35A9E" w:rsidRPr="00A35A9E" w:rsidRDefault="00A35A9E" w:rsidP="00A35A9E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  <w:r w:rsidRPr="00A35A9E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6.新时代我校把握大学生思想动态开展思想政治教育途径研究</w:t>
      </w:r>
    </w:p>
    <w:p w:rsidR="00A35A9E" w:rsidRPr="00A35A9E" w:rsidRDefault="00A35A9E" w:rsidP="00A35A9E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A35A9E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7.新时代我校促进思想政治理论课教学质量提升研究</w:t>
      </w:r>
    </w:p>
    <w:p w:rsidR="00A35A9E" w:rsidRPr="00A35A9E" w:rsidRDefault="00A35A9E" w:rsidP="00A35A9E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  <w:r w:rsidRPr="00A35A9E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8.新时代我校思想政治理论课教学质量评价体系研究</w:t>
      </w:r>
    </w:p>
    <w:p w:rsidR="00A35A9E" w:rsidRPr="00A35A9E" w:rsidRDefault="00A35A9E" w:rsidP="00A35A9E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A35A9E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9.我校</w:t>
      </w:r>
      <w:r w:rsidRPr="00A35A9E">
        <w:rPr>
          <w:rFonts w:ascii="仿宋_GB2312" w:eastAsia="仿宋_GB2312"/>
          <w:color w:val="000000" w:themeColor="text1"/>
          <w:kern w:val="0"/>
          <w:sz w:val="32"/>
          <w:szCs w:val="32"/>
        </w:rPr>
        <w:t>思想政治理论课教学</w:t>
      </w:r>
      <w:r w:rsidRPr="00A35A9E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中的</w:t>
      </w:r>
      <w:r w:rsidRPr="00A35A9E">
        <w:rPr>
          <w:rFonts w:ascii="仿宋_GB2312" w:eastAsia="仿宋_GB2312"/>
          <w:color w:val="000000" w:themeColor="text1"/>
          <w:kern w:val="0"/>
          <w:sz w:val="32"/>
          <w:szCs w:val="32"/>
        </w:rPr>
        <w:t>重点难点问题</w:t>
      </w:r>
      <w:r w:rsidRPr="00A35A9E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研究</w:t>
      </w:r>
    </w:p>
    <w:p w:rsidR="00A35A9E" w:rsidRPr="00A35A9E" w:rsidRDefault="00A35A9E" w:rsidP="00A35A9E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A35A9E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10.我校</w:t>
      </w:r>
      <w:r w:rsidRPr="00A35A9E">
        <w:rPr>
          <w:rFonts w:ascii="仿宋_GB2312" w:eastAsia="仿宋_GB2312"/>
          <w:color w:val="000000" w:themeColor="text1"/>
          <w:kern w:val="0"/>
          <w:sz w:val="32"/>
          <w:szCs w:val="32"/>
        </w:rPr>
        <w:t>思想政治理论课教学方法改革创新</w:t>
      </w:r>
      <w:r w:rsidRPr="00A35A9E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研究</w:t>
      </w:r>
    </w:p>
    <w:p w:rsidR="00A35A9E" w:rsidRPr="00A35A9E" w:rsidRDefault="00A35A9E" w:rsidP="00A35A9E">
      <w:pPr>
        <w:snapToGrid w:val="0"/>
        <w:spacing w:line="360" w:lineRule="auto"/>
        <w:rPr>
          <w:rFonts w:ascii="仿宋_GB2312" w:eastAsia="仿宋_GB2312" w:hint="eastAsia"/>
          <w:color w:val="000000" w:themeColor="text1"/>
          <w:kern w:val="0"/>
          <w:sz w:val="32"/>
          <w:szCs w:val="32"/>
        </w:rPr>
      </w:pPr>
    </w:p>
    <w:p w:rsidR="00387206" w:rsidRPr="00A35A9E" w:rsidRDefault="00387206">
      <w:pPr>
        <w:rPr>
          <w:color w:val="000000" w:themeColor="text1"/>
        </w:rPr>
      </w:pPr>
    </w:p>
    <w:sectPr w:rsidR="00387206" w:rsidRPr="00A35A9E">
      <w:footerReference w:type="even" r:id="rId4"/>
      <w:footerReference w:type="default" r:id="rId5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5A9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5A9E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A35A9E">
      <w:rPr>
        <w:rFonts w:ascii="宋体" w:hAnsi="宋体"/>
        <w:noProof/>
        <w:sz w:val="28"/>
        <w:szCs w:val="28"/>
        <w:lang w:val="zh-CN" w:eastAsia="zh-CN"/>
      </w:rPr>
      <w:t>-</w:t>
    </w:r>
    <w:r w:rsidRPr="00A35A9E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00000" w:rsidRDefault="00A35A9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9E"/>
    <w:rsid w:val="00387206"/>
    <w:rsid w:val="00A35A9E"/>
    <w:rsid w:val="00F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F086"/>
  <w15:chartTrackingRefBased/>
  <w15:docId w15:val="{AF1C6025-943B-4473-A599-DB480100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35A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162</Characters>
  <Application>Microsoft Office Word</Application>
  <DocSecurity>0</DocSecurity>
  <Lines>9</Lines>
  <Paragraphs>7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刘来权(10096)</dc:creator>
  <cp:keywords/>
  <dc:description/>
  <cp:lastModifiedBy>刘来权(10096)</cp:lastModifiedBy>
  <cp:revision>1</cp:revision>
  <dcterms:created xsi:type="dcterms:W3CDTF">2022-01-18T09:30:00Z</dcterms:created>
  <dcterms:modified xsi:type="dcterms:W3CDTF">2022-01-18T09:32:00Z</dcterms:modified>
</cp:coreProperties>
</file>