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4" w:rsidRDefault="002A18E7" w:rsidP="001B0544">
      <w:pPr>
        <w:pageBreakBefore/>
        <w:spacing w:line="520" w:lineRule="exact"/>
        <w:jc w:val="left"/>
        <w:rPr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b w:val="0"/>
          <w:sz w:val="32"/>
          <w:szCs w:val="32"/>
        </w:rPr>
        <w:t>附件:</w:t>
      </w:r>
      <w:bookmarkStart w:id="1" w:name="_Toc60751018"/>
      <w:r w:rsidR="001B0544" w:rsidRPr="001B0544">
        <w:rPr>
          <w:rFonts w:hint="eastAsia"/>
          <w:sz w:val="44"/>
          <w:szCs w:val="44"/>
        </w:rPr>
        <w:t xml:space="preserve"> </w:t>
      </w:r>
    </w:p>
    <w:p w:rsidR="001B0544" w:rsidRPr="001B0544" w:rsidRDefault="001B0544" w:rsidP="001B0544">
      <w:pPr>
        <w:spacing w:line="520" w:lineRule="exact"/>
        <w:jc w:val="center"/>
        <w:rPr>
          <w:rFonts w:ascii="仿宋" w:eastAsia="仿宋" w:hAnsi="仿宋"/>
          <w:b w:val="0"/>
          <w:sz w:val="36"/>
          <w:szCs w:val="36"/>
        </w:rPr>
      </w:pPr>
      <w:proofErr w:type="gramStart"/>
      <w:r w:rsidRPr="001B0544">
        <w:rPr>
          <w:rFonts w:hint="eastAsia"/>
          <w:sz w:val="36"/>
          <w:szCs w:val="36"/>
        </w:rPr>
        <w:t>超星学习通考</w:t>
      </w:r>
      <w:r w:rsidR="009D1395">
        <w:rPr>
          <w:rFonts w:hint="eastAsia"/>
          <w:sz w:val="36"/>
          <w:szCs w:val="36"/>
        </w:rPr>
        <w:t>试</w:t>
      </w:r>
      <w:proofErr w:type="gramEnd"/>
      <w:r w:rsidRPr="001B0544">
        <w:rPr>
          <w:rFonts w:hint="eastAsia"/>
          <w:sz w:val="36"/>
          <w:szCs w:val="36"/>
        </w:rPr>
        <w:t>操作</w:t>
      </w:r>
      <w:r w:rsidR="004D43EE">
        <w:rPr>
          <w:rFonts w:hint="eastAsia"/>
          <w:sz w:val="36"/>
          <w:szCs w:val="36"/>
        </w:rPr>
        <w:t>指南</w:t>
      </w:r>
    </w:p>
    <w:p w:rsidR="001B0544" w:rsidRDefault="001B0544" w:rsidP="001B0544">
      <w:pPr>
        <w:ind w:firstLineChars="200" w:firstLine="420"/>
        <w:rPr>
          <w:rFonts w:asciiTheme="minorHAnsi" w:eastAsiaTheme="minorEastAsia" w:hAnsiTheme="minorHAnsi"/>
          <w:b w:val="0"/>
          <w:bCs w:val="0"/>
          <w:sz w:val="21"/>
          <w:szCs w:val="21"/>
        </w:rPr>
      </w:pPr>
    </w:p>
    <w:bookmarkEnd w:id="1"/>
    <w:p w:rsidR="00224F99" w:rsidRPr="002E0B6E" w:rsidRDefault="00224F99" w:rsidP="002E0B6E">
      <w:pPr>
        <w:pStyle w:val="2"/>
        <w:spacing w:before="0" w:after="0" w:line="460" w:lineRule="exact"/>
        <w:rPr>
          <w:color w:val="C00000"/>
          <w:szCs w:val="21"/>
        </w:rPr>
      </w:pPr>
      <w:r w:rsidRPr="002E0B6E">
        <w:rPr>
          <w:rFonts w:hint="eastAsia"/>
          <w:color w:val="C00000"/>
          <w:szCs w:val="21"/>
        </w:rPr>
        <w:t>注意事项：</w:t>
      </w:r>
    </w:p>
    <w:p w:rsidR="00224F99" w:rsidRPr="002E0B6E" w:rsidRDefault="00224F99" w:rsidP="002E0B6E">
      <w:pPr>
        <w:numPr>
          <w:ilvl w:val="0"/>
          <w:numId w:val="4"/>
        </w:numPr>
        <w:spacing w:line="460" w:lineRule="exact"/>
        <w:rPr>
          <w:rFonts w:ascii="微软雅黑" w:eastAsia="微软雅黑" w:hAnsi="微软雅黑" w:cs="微软雅黑"/>
          <w:color w:val="C00000"/>
        </w:rPr>
      </w:pPr>
      <w:r w:rsidRPr="002E0B6E">
        <w:rPr>
          <w:rFonts w:ascii="微软雅黑" w:eastAsia="微软雅黑" w:hAnsi="微软雅黑" w:cs="微软雅黑" w:hint="eastAsia"/>
          <w:color w:val="C00000"/>
        </w:rPr>
        <w:t>一定要绑定学号，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不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绑定学号的学生无法收到试卷。（绑定教程在“登录学习通”步骤查看）</w:t>
      </w:r>
    </w:p>
    <w:p w:rsidR="00224F99" w:rsidRPr="002E0B6E" w:rsidRDefault="00224F99" w:rsidP="002E0B6E">
      <w:pPr>
        <w:numPr>
          <w:ilvl w:val="0"/>
          <w:numId w:val="4"/>
        </w:numPr>
        <w:spacing w:line="460" w:lineRule="exact"/>
        <w:rPr>
          <w:rFonts w:ascii="微软雅黑" w:eastAsia="微软雅黑" w:hAnsi="微软雅黑" w:cs="微软雅黑"/>
          <w:color w:val="C00000"/>
        </w:rPr>
      </w:pPr>
      <w:r w:rsidRPr="002E0B6E">
        <w:rPr>
          <w:rFonts w:ascii="微软雅黑" w:eastAsia="微软雅黑" w:hAnsi="微软雅黑" w:cs="微软雅黑" w:hint="eastAsia"/>
          <w:color w:val="C00000"/>
        </w:rPr>
        <w:t>登录密码错误的学生，可以使用短信验证码方式登录、或者自行找回密码。</w:t>
      </w:r>
    </w:p>
    <w:p w:rsidR="00224F99" w:rsidRPr="002E0B6E" w:rsidRDefault="00224F99" w:rsidP="002E0B6E">
      <w:pPr>
        <w:numPr>
          <w:ilvl w:val="0"/>
          <w:numId w:val="4"/>
        </w:numPr>
        <w:spacing w:line="460" w:lineRule="exact"/>
        <w:rPr>
          <w:rFonts w:ascii="微软雅黑" w:eastAsia="微软雅黑" w:hAnsi="微软雅黑" w:cs="微软雅黑"/>
          <w:color w:val="C00000"/>
        </w:rPr>
      </w:pPr>
      <w:r w:rsidRPr="002E0B6E">
        <w:rPr>
          <w:rFonts w:ascii="微软雅黑" w:eastAsia="微软雅黑" w:hAnsi="微软雅黑" w:cs="微软雅黑" w:hint="eastAsia"/>
          <w:color w:val="C00000"/>
        </w:rPr>
        <w:t>考试过程中如遇到手机死机，无响应，学生可以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自行重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启手机，登陆学习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通考试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即可。如遇到学习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通程序无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响应，可关闭学习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通再次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打开即可。</w:t>
      </w:r>
    </w:p>
    <w:p w:rsidR="00224F99" w:rsidRPr="002E0B6E" w:rsidRDefault="00224F99" w:rsidP="002E0B6E">
      <w:pPr>
        <w:numPr>
          <w:ilvl w:val="0"/>
          <w:numId w:val="4"/>
        </w:numPr>
        <w:spacing w:line="460" w:lineRule="exact"/>
        <w:rPr>
          <w:rFonts w:ascii="微软雅黑" w:eastAsia="微软雅黑" w:hAnsi="微软雅黑" w:cs="微软雅黑"/>
          <w:color w:val="C00000"/>
        </w:rPr>
      </w:pPr>
      <w:r w:rsidRPr="002E0B6E">
        <w:rPr>
          <w:rFonts w:ascii="微软雅黑" w:eastAsia="微软雅黑" w:hAnsi="微软雅黑" w:cs="微软雅黑" w:hint="eastAsia"/>
          <w:color w:val="C00000"/>
        </w:rPr>
        <w:t>考前人脸识别如遇到无法识别问题，可跳过识别进入考试。</w:t>
      </w:r>
    </w:p>
    <w:p w:rsidR="00224F99" w:rsidRPr="002E0B6E" w:rsidRDefault="00224F99" w:rsidP="002E0B6E">
      <w:pPr>
        <w:numPr>
          <w:ilvl w:val="0"/>
          <w:numId w:val="4"/>
        </w:numPr>
        <w:spacing w:line="460" w:lineRule="exact"/>
        <w:rPr>
          <w:rFonts w:ascii="微软雅黑" w:eastAsia="微软雅黑" w:hAnsi="微软雅黑" w:cs="微软雅黑"/>
          <w:color w:val="C00000"/>
        </w:rPr>
      </w:pPr>
      <w:r w:rsidRPr="002E0B6E">
        <w:rPr>
          <w:rFonts w:ascii="微软雅黑" w:eastAsia="微软雅黑" w:hAnsi="微软雅黑" w:cs="微软雅黑" w:hint="eastAsia"/>
          <w:color w:val="C00000"/>
        </w:rPr>
        <w:t>如果还有其他问题的学生，请加</w:t>
      </w:r>
      <w:proofErr w:type="gramStart"/>
      <w:r w:rsidRPr="002E0B6E">
        <w:rPr>
          <w:rFonts w:ascii="微软雅黑" w:eastAsia="微软雅黑" w:hAnsi="微软雅黑" w:cs="微软雅黑" w:hint="eastAsia"/>
          <w:color w:val="C00000"/>
        </w:rPr>
        <w:t>老师微信</w:t>
      </w:r>
      <w:proofErr w:type="gramEnd"/>
      <w:r w:rsidRPr="002E0B6E">
        <w:rPr>
          <w:rFonts w:ascii="微软雅黑" w:eastAsia="微软雅黑" w:hAnsi="微软雅黑" w:cs="微软雅黑" w:hint="eastAsia"/>
          <w:color w:val="C00000"/>
        </w:rPr>
        <w:t>16608954218。</w:t>
      </w:r>
    </w:p>
    <w:p w:rsidR="00224F99" w:rsidRDefault="00224F99" w:rsidP="00224F99">
      <w:pPr>
        <w:pStyle w:val="2"/>
        <w:spacing w:before="0" w:after="0" w:line="440" w:lineRule="atLeast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下载学习通</w:t>
      </w:r>
    </w:p>
    <w:p w:rsidR="00224F99" w:rsidRDefault="00224F99" w:rsidP="00224F99">
      <w:pPr>
        <w:pStyle w:val="3"/>
        <w:numPr>
          <w:ilvl w:val="0"/>
          <w:numId w:val="3"/>
        </w:numPr>
        <w:spacing w:before="0" w:after="0" w:line="440" w:lineRule="atLeast"/>
        <w:rPr>
          <w:sz w:val="21"/>
          <w:szCs w:val="21"/>
        </w:rPr>
      </w:pPr>
      <w:bookmarkStart w:id="2" w:name="_Toc2004648"/>
      <w:r>
        <w:rPr>
          <w:rFonts w:hint="eastAsia"/>
          <w:sz w:val="21"/>
          <w:szCs w:val="21"/>
        </w:rPr>
        <w:t>下载安装</w:t>
      </w:r>
      <w:bookmarkEnd w:id="2"/>
    </w:p>
    <w:p w:rsidR="00224F99" w:rsidRDefault="00224F99" w:rsidP="00224F99">
      <w:pPr>
        <w:adjustRightInd w:val="0"/>
        <w:snapToGrid w:val="0"/>
        <w:spacing w:line="440" w:lineRule="atLeast"/>
        <w:ind w:firstLineChars="200" w:firstLine="482"/>
        <w:jc w:val="left"/>
        <w:rPr>
          <w:rFonts w:ascii="宋体" w:hAnsi="宋体"/>
        </w:rPr>
      </w:pPr>
      <w:r>
        <w:rPr>
          <w:rFonts w:ascii="宋体" w:hAnsi="宋体"/>
        </w:rPr>
        <w:t>目前，</w:t>
      </w:r>
      <w:proofErr w:type="gramStart"/>
      <w:r>
        <w:rPr>
          <w:rFonts w:ascii="宋体" w:hAnsi="宋体"/>
        </w:rPr>
        <w:t>超星学习通支持</w:t>
      </w:r>
      <w:proofErr w:type="gramEnd"/>
      <w:r>
        <w:rPr>
          <w:rFonts w:ascii="宋体" w:hAnsi="宋体"/>
        </w:rPr>
        <w:t>Android和IOS两大移动操作系统。下载安装</w:t>
      </w:r>
      <w:proofErr w:type="gramStart"/>
      <w:r>
        <w:rPr>
          <w:rFonts w:ascii="宋体" w:hAnsi="宋体"/>
        </w:rPr>
        <w:t>超星学习通</w:t>
      </w:r>
      <w:proofErr w:type="gramEnd"/>
      <w:r>
        <w:rPr>
          <w:rFonts w:ascii="宋体" w:hAnsi="宋体"/>
        </w:rPr>
        <w:t>前，</w:t>
      </w:r>
      <w:proofErr w:type="gramStart"/>
      <w:r>
        <w:rPr>
          <w:rFonts w:ascii="宋体" w:hAnsi="宋体"/>
        </w:rPr>
        <w:t>请确定</w:t>
      </w:r>
      <w:proofErr w:type="gramEnd"/>
      <w:r>
        <w:rPr>
          <w:rFonts w:ascii="宋体" w:hAnsi="宋体"/>
        </w:rPr>
        <w:t>您的设备符合系统要求。</w:t>
      </w:r>
    </w:p>
    <w:p w:rsidR="00224F99" w:rsidRDefault="00224F99" w:rsidP="00224F99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</w:rPr>
      </w:pPr>
      <w:r>
        <w:rPr>
          <w:rFonts w:ascii="宋体" w:hAnsi="宋体"/>
        </w:rPr>
        <w:t>您可以通过以下途径下载安装</w:t>
      </w:r>
      <w:proofErr w:type="gramStart"/>
      <w:r>
        <w:rPr>
          <w:rFonts w:ascii="宋体" w:hAnsi="宋体"/>
        </w:rPr>
        <w:t>超星学习通</w:t>
      </w:r>
      <w:proofErr w:type="gramEnd"/>
      <w:r>
        <w:rPr>
          <w:rFonts w:ascii="宋体" w:hAnsi="宋体"/>
        </w:rPr>
        <w:t>：</w:t>
      </w:r>
      <w:hyperlink r:id="rId9" w:anchor="point_3" w:history="1"/>
    </w:p>
    <w:p w:rsidR="00224F99" w:rsidRDefault="00224F99" w:rsidP="00224F99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</w:rPr>
      </w:pPr>
      <w:r>
        <w:rPr>
          <w:rFonts w:ascii="宋体" w:hAnsi="宋体"/>
        </w:rPr>
        <w:t>①应用市场搜索“学习通”，查找到图标为</w:t>
      </w:r>
      <w:r>
        <w:rPr>
          <w:rFonts w:ascii="宋体" w:hAnsi="宋体"/>
          <w:noProof/>
        </w:rPr>
        <w:drawing>
          <wp:inline distT="0" distB="0" distL="0" distR="0" wp14:anchorId="5334DE98" wp14:editId="2E4C4FFA">
            <wp:extent cx="323850" cy="3238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的App，下载并安装。</w:t>
      </w:r>
      <w:hyperlink r:id="rId11" w:anchor="point_4" w:history="1"/>
    </w:p>
    <w:p w:rsidR="00224F99" w:rsidRDefault="00224F99" w:rsidP="00224F99">
      <w:pPr>
        <w:tabs>
          <w:tab w:val="left" w:pos="611"/>
        </w:tabs>
        <w:spacing w:line="360" w:lineRule="auto"/>
        <w:ind w:firstLineChars="200" w:firstLine="482"/>
        <w:rPr>
          <w:rFonts w:ascii="宋体" w:hAnsi="宋体"/>
        </w:rPr>
      </w:pPr>
      <w:r>
        <w:rPr>
          <w:rFonts w:ascii="宋体" w:hAnsi="宋体"/>
        </w:rPr>
        <w:t>②扫描下面的二维码，</w:t>
      </w:r>
      <w:r>
        <w:rPr>
          <w:rFonts w:ascii="宋体" w:hAnsi="宋体" w:hint="eastAsia"/>
        </w:rPr>
        <w:t>跳</w:t>
      </w:r>
      <w:r>
        <w:rPr>
          <w:rFonts w:ascii="宋体" w:hAnsi="宋体"/>
        </w:rPr>
        <w:t>转到对应链接下载App并安装（如</w:t>
      </w:r>
      <w:proofErr w:type="gramStart"/>
      <w:r>
        <w:rPr>
          <w:rFonts w:ascii="宋体" w:hAnsi="宋体"/>
        </w:rPr>
        <w:t>用微信扫描</w:t>
      </w:r>
      <w:proofErr w:type="gramEnd"/>
      <w:r>
        <w:rPr>
          <w:rFonts w:ascii="宋体" w:hAnsi="宋体"/>
        </w:rPr>
        <w:t>二</w:t>
      </w:r>
      <w:proofErr w:type="gramStart"/>
      <w:r>
        <w:rPr>
          <w:rFonts w:ascii="宋体" w:hAnsi="宋体"/>
        </w:rPr>
        <w:t>维码请</w:t>
      </w:r>
      <w:proofErr w:type="gramEnd"/>
      <w:r>
        <w:rPr>
          <w:rFonts w:ascii="宋体" w:hAnsi="宋体"/>
        </w:rPr>
        <w:t>选择在浏览器打开）。</w:t>
      </w:r>
    </w:p>
    <w:p w:rsidR="00224F99" w:rsidRDefault="00224F99" w:rsidP="00224F99">
      <w:pPr>
        <w:tabs>
          <w:tab w:val="left" w:pos="611"/>
        </w:tabs>
        <w:spacing w:line="360" w:lineRule="auto"/>
        <w:ind w:firstLineChars="200" w:firstLine="482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23049F06" wp14:editId="035577DC">
            <wp:extent cx="1885950" cy="1704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" t="2925" r="3735" b="585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4F99" w:rsidRDefault="00224F99" w:rsidP="00224F99">
      <w:pPr>
        <w:tabs>
          <w:tab w:val="left" w:pos="611"/>
        </w:tabs>
        <w:spacing w:line="360" w:lineRule="auto"/>
        <w:ind w:firstLineChars="200" w:firstLine="482"/>
        <w:jc w:val="center"/>
        <w:rPr>
          <w:rFonts w:ascii="宋体" w:hAnsi="宋体"/>
        </w:rPr>
      </w:pPr>
    </w:p>
    <w:p w:rsidR="00224F99" w:rsidRDefault="00224F99" w:rsidP="002E0B6E">
      <w:pPr>
        <w:adjustRightInd w:val="0"/>
        <w:snapToGrid w:val="0"/>
        <w:spacing w:line="360" w:lineRule="auto"/>
        <w:ind w:rightChars="-24" w:right="-58" w:firstLineChars="200" w:firstLine="482"/>
        <w:jc w:val="left"/>
        <w:rPr>
          <w:rFonts w:ascii="宋体" w:hAnsi="宋体"/>
        </w:rPr>
      </w:pPr>
      <w:r>
        <w:rPr>
          <w:rFonts w:ascii="宋体" w:hAnsi="宋体"/>
        </w:rPr>
        <w:t>③移动设备浏览器访问链接</w:t>
      </w:r>
      <w:hyperlink r:id="rId13" w:history="1">
        <w:r>
          <w:rPr>
            <w:rFonts w:ascii="宋体" w:hAnsi="宋体"/>
          </w:rPr>
          <w:t>http://app.chaoxing.com/</w:t>
        </w:r>
      </w:hyperlink>
      <w:r>
        <w:rPr>
          <w:rFonts w:ascii="宋体" w:hAnsi="宋体"/>
        </w:rPr>
        <w:t>，下载并安装App。 </w:t>
      </w:r>
    </w:p>
    <w:p w:rsidR="00224F99" w:rsidRDefault="00224F99" w:rsidP="00224F99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</w:rPr>
      </w:pPr>
      <w:r>
        <w:rPr>
          <w:rFonts w:ascii="宋体" w:hAnsi="宋体"/>
        </w:rPr>
        <w:t>注意：Android系统用户通过②③两种方式下载安装时若提示“未知应用来</w:t>
      </w:r>
      <w:r>
        <w:rPr>
          <w:rFonts w:ascii="宋体" w:hAnsi="宋体"/>
        </w:rPr>
        <w:lastRenderedPageBreak/>
        <w:t>源”，请确认继续安装；IOS系统用户安装时</w:t>
      </w:r>
      <w:r>
        <w:rPr>
          <w:rFonts w:ascii="宋体" w:hAnsi="宋体" w:hint="eastAsia"/>
        </w:rPr>
        <w:t>需要</w:t>
      </w:r>
      <w:r>
        <w:rPr>
          <w:rFonts w:ascii="宋体" w:hAnsi="宋体"/>
        </w:rPr>
        <w:t>动态</w:t>
      </w:r>
      <w:r>
        <w:rPr>
          <w:rFonts w:ascii="宋体" w:hAnsi="宋体" w:hint="eastAsia"/>
        </w:rPr>
        <w:t>验证</w:t>
      </w:r>
      <w:r>
        <w:rPr>
          <w:rFonts w:ascii="宋体" w:hAnsi="宋体"/>
        </w:rPr>
        <w:t>，按照系统提示</w:t>
      </w:r>
      <w:r>
        <w:rPr>
          <w:rFonts w:ascii="宋体" w:hAnsi="宋体" w:hint="eastAsia"/>
        </w:rPr>
        <w:t>进行</w:t>
      </w:r>
      <w:r>
        <w:rPr>
          <w:rFonts w:ascii="宋体" w:hAnsi="宋体"/>
        </w:rPr>
        <w:t>操作即可。</w:t>
      </w:r>
    </w:p>
    <w:p w:rsidR="00224F99" w:rsidRDefault="00224F99" w:rsidP="00224F99">
      <w:pPr>
        <w:pStyle w:val="3"/>
        <w:numPr>
          <w:ilvl w:val="0"/>
          <w:numId w:val="3"/>
        </w:numPr>
        <w:rPr>
          <w:sz w:val="21"/>
          <w:szCs w:val="21"/>
        </w:rPr>
      </w:pPr>
      <w:bookmarkStart w:id="3" w:name="_Toc25391"/>
      <w:bookmarkStart w:id="4" w:name="_Toc2004649"/>
      <w:r>
        <w:rPr>
          <w:rFonts w:hint="eastAsia"/>
          <w:sz w:val="21"/>
          <w:szCs w:val="21"/>
        </w:rPr>
        <w:t>登录学习通</w:t>
      </w:r>
      <w:bookmarkEnd w:id="3"/>
      <w:bookmarkEnd w:id="4"/>
    </w:p>
    <w:p w:rsidR="00224F99" w:rsidRDefault="00224F99" w:rsidP="00224F99">
      <w:pPr>
        <w:adjustRightInd w:val="0"/>
        <w:snapToGrid w:val="0"/>
        <w:spacing w:line="360" w:lineRule="auto"/>
        <w:ind w:firstLineChars="200" w:firstLine="482"/>
        <w:jc w:val="left"/>
      </w:pPr>
      <w:r>
        <w:rPr>
          <w:rFonts w:hint="eastAsia"/>
        </w:rPr>
        <w:t>①新用户</w:t>
      </w:r>
    </w:p>
    <w:p w:rsidR="00224F99" w:rsidRDefault="00224F99" w:rsidP="00224F99">
      <w:pPr>
        <w:tabs>
          <w:tab w:val="left" w:pos="7226"/>
        </w:tabs>
        <w:spacing w:line="360" w:lineRule="auto"/>
        <w:ind w:firstLineChars="200" w:firstLine="482"/>
        <w:jc w:val="left"/>
        <w:rPr>
          <w:rFonts w:ascii="宋体" w:hAnsi="宋体"/>
        </w:rPr>
      </w:pPr>
      <w:r>
        <w:rPr>
          <w:rFonts w:hint="eastAsia"/>
        </w:rPr>
        <w:t>点击“新用户注册”按提示步骤完成注册步骤并按照页面提示，正确的输入学号。完成后点击“验证”即可。</w:t>
      </w:r>
    </w:p>
    <w:p w:rsidR="00224F99" w:rsidRDefault="00224F99" w:rsidP="00224F99">
      <w:pPr>
        <w:pStyle w:val="a6"/>
        <w:adjustRightInd w:val="0"/>
        <w:snapToGrid w:val="0"/>
        <w:spacing w:line="360" w:lineRule="auto"/>
        <w:ind w:left="360" w:firstLineChars="0" w:firstLine="0"/>
        <w:jc w:val="left"/>
      </w:pPr>
      <w:r>
        <w:rPr>
          <w:noProof/>
        </w:rPr>
        <w:drawing>
          <wp:inline distT="0" distB="0" distL="0" distR="0" wp14:anchorId="71556E37" wp14:editId="757216E2">
            <wp:extent cx="1885950" cy="2247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4E4D350" wp14:editId="498B7D9A">
            <wp:extent cx="1771650" cy="2266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" b="172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4F99" w:rsidRDefault="00224F99" w:rsidP="00224F99">
      <w:pPr>
        <w:pStyle w:val="a6"/>
        <w:adjustRightInd w:val="0"/>
        <w:snapToGrid w:val="0"/>
        <w:spacing w:line="360" w:lineRule="auto"/>
        <w:ind w:left="360" w:firstLineChars="0" w:firstLine="0"/>
        <w:jc w:val="left"/>
      </w:pPr>
      <w:r>
        <w:rPr>
          <w:noProof/>
        </w:rPr>
        <w:drawing>
          <wp:inline distT="0" distB="0" distL="0" distR="0" wp14:anchorId="498D4AAF" wp14:editId="4C76E84D">
            <wp:extent cx="1885950" cy="1581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8BAABD1" wp14:editId="7C5E1C3B">
            <wp:extent cx="1838325" cy="1619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4F99" w:rsidRDefault="00224F99" w:rsidP="00224F99">
      <w:pPr>
        <w:tabs>
          <w:tab w:val="left" w:pos="7226"/>
        </w:tabs>
        <w:jc w:val="left"/>
      </w:pPr>
      <w:r>
        <w:rPr>
          <w:rFonts w:hint="eastAsia"/>
        </w:rPr>
        <w:tab/>
      </w:r>
    </w:p>
    <w:p w:rsidR="00224F99" w:rsidRDefault="00224F99" w:rsidP="00224F99">
      <w:pPr>
        <w:adjustRightInd w:val="0"/>
        <w:snapToGrid w:val="0"/>
        <w:spacing w:line="360" w:lineRule="auto"/>
        <w:ind w:firstLineChars="200" w:firstLine="482"/>
        <w:jc w:val="left"/>
      </w:pPr>
      <w:r>
        <w:rPr>
          <w:rFonts w:hint="eastAsia"/>
        </w:rPr>
        <w:t>②已注册用户直接输入手机号和密码登录，或点击右下角“手机号快捷登录”按照提步骤完成登录</w:t>
      </w:r>
      <w:r>
        <w:rPr>
          <w:rFonts w:ascii="宋体" w:hAnsi="宋体" w:hint="eastAsia"/>
        </w:rPr>
        <w:t>。（登录后可</w:t>
      </w:r>
      <w:r>
        <w:rPr>
          <w:rFonts w:hint="eastAsia"/>
        </w:rPr>
        <w:t>点击右下角“我”</w:t>
      </w:r>
      <w:r>
        <w:rPr>
          <w:rFonts w:hint="eastAsia"/>
        </w:rPr>
        <w:t>-</w:t>
      </w:r>
      <w:r>
        <w:rPr>
          <w:rFonts w:hint="eastAsia"/>
        </w:rPr>
        <w:t>“设置”</w:t>
      </w:r>
      <w:r>
        <w:rPr>
          <w:rFonts w:hint="eastAsia"/>
        </w:rPr>
        <w:t>-</w:t>
      </w:r>
      <w:r>
        <w:rPr>
          <w:rFonts w:hint="eastAsia"/>
        </w:rPr>
        <w:t>账号管理，在“单位”处查看学校学号信息是否正确。如未绑定，请点击下方的添加单位进行绑定）</w:t>
      </w:r>
    </w:p>
    <w:p w:rsidR="00224F99" w:rsidRDefault="00224F99" w:rsidP="00224F99">
      <w:r>
        <w:rPr>
          <w:rFonts w:hint="eastAsia"/>
          <w:noProof/>
        </w:rPr>
        <w:lastRenderedPageBreak/>
        <w:drawing>
          <wp:inline distT="0" distB="0" distL="114300" distR="114300" wp14:anchorId="0E002E76" wp14:editId="38031FC3">
            <wp:extent cx="2039620" cy="2789555"/>
            <wp:effectExtent l="0" t="0" r="2540" b="14605"/>
            <wp:docPr id="10" name="图片 10" descr="f857bea5c07b0182802d8b41272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857bea5c07b0182802d8b41272946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6AE64CD6" wp14:editId="201E9525">
            <wp:extent cx="2398395" cy="2784475"/>
            <wp:effectExtent l="0" t="0" r="9525" b="4445"/>
            <wp:docPr id="11" name="图片 11" descr="7581a01a102144f4423e6d2c5d61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581a01a102144f4423e6d2c5d61a2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504C7964" wp14:editId="20D9E013">
            <wp:extent cx="2212340" cy="2238375"/>
            <wp:effectExtent l="0" t="0" r="12700" b="1905"/>
            <wp:docPr id="18" name="图片 18" descr="50e3279b77271cccc811bc11791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0e3279b77271cccc811bc1179144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99" w:rsidRDefault="00224F99" w:rsidP="00224F99"/>
    <w:p w:rsidR="00224F99" w:rsidRDefault="00224F99" w:rsidP="00224F99">
      <w:pPr>
        <w:pStyle w:val="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、进入考试</w:t>
      </w:r>
    </w:p>
    <w:p w:rsidR="00224F99" w:rsidRDefault="00224F99" w:rsidP="00224F99">
      <w:pPr>
        <w:pStyle w:val="3"/>
        <w:numPr>
          <w:ilvl w:val="0"/>
          <w:numId w:val="2"/>
        </w:numPr>
        <w:rPr>
          <w:sz w:val="21"/>
          <w:szCs w:val="21"/>
        </w:rPr>
      </w:pPr>
      <w:bookmarkStart w:id="5" w:name="_Toc60751019"/>
      <w:r>
        <w:rPr>
          <w:rFonts w:hint="eastAsia"/>
          <w:sz w:val="21"/>
          <w:szCs w:val="21"/>
        </w:rPr>
        <w:t>方式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：通过通知进入考试</w:t>
      </w:r>
      <w:bookmarkEnd w:id="5"/>
    </w:p>
    <w:p w:rsidR="00224F99" w:rsidRDefault="00224F99" w:rsidP="00224F99">
      <w:r>
        <w:rPr>
          <w:rFonts w:hint="eastAsia"/>
        </w:rPr>
        <w:t>如学校发起了考试通知，也可通过收件箱，点击相应考试通知进入考试。</w:t>
      </w:r>
    </w:p>
    <w:p w:rsidR="00224F99" w:rsidRDefault="00224F99" w:rsidP="00224F99">
      <w:r>
        <w:rPr>
          <w:noProof/>
        </w:rPr>
        <w:lastRenderedPageBreak/>
        <w:drawing>
          <wp:inline distT="0" distB="0" distL="0" distR="0" wp14:anchorId="0815927C" wp14:editId="3EA14410">
            <wp:extent cx="1581785" cy="3060700"/>
            <wp:effectExtent l="0" t="0" r="0" b="6350"/>
            <wp:docPr id="7" name="图片 7" descr="00d3c48d5027e7e2c233d86306cc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d3c48d5027e7e2c233d86306cca9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804" cy="306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CE950" wp14:editId="294F7130">
            <wp:extent cx="1546860" cy="3098800"/>
            <wp:effectExtent l="0" t="0" r="0" b="6350"/>
            <wp:docPr id="8" name="图片 8" descr="88a03da3ae8802b5dd52909ebe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a03da3ae8802b5dd52909ebe1497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488" cy="31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61115" wp14:editId="4EBA39E1">
            <wp:extent cx="1543050" cy="3048000"/>
            <wp:effectExtent l="0" t="0" r="0" b="0"/>
            <wp:docPr id="9" name="图片 9" descr="b53c4a021b6507535f06fd6a6229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53c4a021b6507535f06fd6a6229db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835" cy="30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99" w:rsidRDefault="00224F99" w:rsidP="00224F99"/>
    <w:p w:rsidR="00224F99" w:rsidRDefault="00224F99" w:rsidP="00224F99">
      <w:pPr>
        <w:spacing w:beforeLines="50" w:before="156" w:afterLines="50" w:after="156" w:line="360" w:lineRule="auto"/>
        <w:ind w:firstLineChars="200" w:firstLine="482"/>
        <w:rPr>
          <w:szCs w:val="21"/>
        </w:rPr>
      </w:pPr>
    </w:p>
    <w:p w:rsidR="00224F99" w:rsidRDefault="00224F99" w:rsidP="00224F99">
      <w:pPr>
        <w:spacing w:beforeLines="50" w:before="156" w:afterLines="50" w:after="156" w:line="360" w:lineRule="auto"/>
        <w:ind w:firstLineChars="200" w:firstLine="482"/>
      </w:pPr>
      <w:r>
        <w:rPr>
          <w:rFonts w:hint="eastAsia"/>
          <w:szCs w:val="21"/>
        </w:rPr>
        <w:t>进入答题界面后，点击上一题下一题可切换题目，点击作答页面上方的答题卡，可以快速地切换到需要作答的题目。题目答完后点击“交卷”按钮，选择“确定”即可提交试卷。</w:t>
      </w:r>
      <w:r>
        <w:rPr>
          <w:rFonts w:hint="eastAsia"/>
        </w:rPr>
        <w:t xml:space="preserve"> </w:t>
      </w:r>
    </w:p>
    <w:p w:rsidR="00224F99" w:rsidRDefault="00224F99" w:rsidP="00224F99">
      <w:r>
        <w:rPr>
          <w:noProof/>
        </w:rPr>
        <w:drawing>
          <wp:inline distT="0" distB="0" distL="0" distR="0" wp14:anchorId="69FD3BAF" wp14:editId="32E7A45B">
            <wp:extent cx="1266825" cy="25241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B991397" wp14:editId="3A919492">
            <wp:extent cx="1114425" cy="25146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DFD83AC" wp14:editId="01B14723">
            <wp:extent cx="1219200" cy="25622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902C1B1" wp14:editId="49CD4AB7">
            <wp:extent cx="1247775" cy="25908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99" w:rsidRDefault="00224F99" w:rsidP="00224F99">
      <w:pPr>
        <w:pStyle w:val="3"/>
        <w:numPr>
          <w:ilvl w:val="0"/>
          <w:numId w:val="2"/>
        </w:numPr>
        <w:rPr>
          <w:sz w:val="21"/>
          <w:szCs w:val="21"/>
        </w:rPr>
      </w:pPr>
      <w:bookmarkStart w:id="6" w:name="_Toc60751020"/>
      <w:r>
        <w:rPr>
          <w:rFonts w:hint="eastAsia"/>
          <w:sz w:val="21"/>
          <w:szCs w:val="21"/>
        </w:rPr>
        <w:t>方式二：通过模块进入考试</w:t>
      </w:r>
      <w:bookmarkEnd w:id="6"/>
    </w:p>
    <w:p w:rsidR="00224F99" w:rsidRDefault="00224F99" w:rsidP="00224F99">
      <w:pPr>
        <w:spacing w:line="360" w:lineRule="auto"/>
        <w:ind w:leftChars="200" w:left="482"/>
      </w:pPr>
      <w:r>
        <w:rPr>
          <w:rFonts w:hint="eastAsia"/>
        </w:rPr>
        <w:t>1</w:t>
      </w:r>
      <w:r>
        <w:rPr>
          <w:rFonts w:hint="eastAsia"/>
        </w:rPr>
        <w:t>）通过“首页”</w:t>
      </w:r>
      <w:r>
        <w:rPr>
          <w:rFonts w:hint="eastAsia"/>
        </w:rPr>
        <w:t>-</w:t>
      </w:r>
      <w:r>
        <w:rPr>
          <w:rFonts w:hint="eastAsia"/>
        </w:rPr>
        <w:t>“考试”，考试列表中找到相应的科目考试，采集图像进入答题界面。</w:t>
      </w:r>
      <w:r>
        <w:br/>
      </w:r>
    </w:p>
    <w:p w:rsidR="00224F99" w:rsidRDefault="00224F99" w:rsidP="00224F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0245" wp14:editId="16F2E896">
                <wp:simplePos x="0" y="0"/>
                <wp:positionH relativeFrom="column">
                  <wp:posOffset>1343025</wp:posOffset>
                </wp:positionH>
                <wp:positionV relativeFrom="paragraph">
                  <wp:posOffset>711835</wp:posOffset>
                </wp:positionV>
                <wp:extent cx="1162050" cy="228600"/>
                <wp:effectExtent l="19050" t="1905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13C681" id="矩形 21" o:spid="_x0000_s1026" style="position:absolute;left:0;text-align:left;margin-left:105.75pt;margin-top:56.05pt;width:91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FD17BF5" wp14:editId="228D726C">
            <wp:extent cx="1266825" cy="2847340"/>
            <wp:effectExtent l="19050" t="19050" r="28575" b="10160"/>
            <wp:docPr id="20" name="图片 20" descr="C:\Users\ASUS\AppData\Local\Temp\16091215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SUS\AppData\Local\Temp\1609121558(1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"/>
                    <a:stretch>
                      <a:fillRect/>
                    </a:stretch>
                  </pic:blipFill>
                  <pic:spPr>
                    <a:xfrm>
                      <a:off x="0" y="0"/>
                      <a:ext cx="1287929" cy="28947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B5BFF" wp14:editId="5CB51968">
            <wp:extent cx="1238250" cy="2837815"/>
            <wp:effectExtent l="19050" t="19050" r="19050" b="19685"/>
            <wp:docPr id="19" name="图片 19" descr="C:\Users\ASUS\AppData\Local\Temp\WeChat Files\9351e02e332418bd433d9e41f0c2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SUS\AppData\Local\Temp\WeChat Files\9351e02e332418bd433d9e41f0c26d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09" cy="284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9C8778" wp14:editId="5205D485">
            <wp:extent cx="1209675" cy="2837815"/>
            <wp:effectExtent l="19050" t="19050" r="28575" b="196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948" cy="2838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6C88F" wp14:editId="3338F269">
            <wp:extent cx="1352550" cy="2822575"/>
            <wp:effectExtent l="19050" t="19050" r="19050" b="15875"/>
            <wp:docPr id="16" name="图片 16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c46aa7894f33739652055f7236f03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29" cy="28323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224F99" w:rsidRDefault="00224F99" w:rsidP="00224F99"/>
    <w:sectPr w:rsidR="00224F99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AB" w:rsidRDefault="007444AB" w:rsidP="00357199">
      <w:r>
        <w:separator/>
      </w:r>
    </w:p>
  </w:endnote>
  <w:endnote w:type="continuationSeparator" w:id="0">
    <w:p w:rsidR="007444AB" w:rsidRDefault="007444AB" w:rsidP="003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730747"/>
      <w:docPartObj>
        <w:docPartGallery w:val="Page Numbers (Bottom of Page)"/>
        <w:docPartUnique/>
      </w:docPartObj>
    </w:sdtPr>
    <w:sdtEndPr/>
    <w:sdtContent>
      <w:p w:rsidR="007D4B17" w:rsidRDefault="007D4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F6" w:rsidRPr="005B26F6">
          <w:rPr>
            <w:noProof/>
            <w:lang w:val="zh-CN"/>
          </w:rPr>
          <w:t>2</w:t>
        </w:r>
        <w:r>
          <w:fldChar w:fldCharType="end"/>
        </w:r>
      </w:p>
    </w:sdtContent>
  </w:sdt>
  <w:p w:rsidR="007D4B17" w:rsidRDefault="007D4B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AB" w:rsidRDefault="007444AB" w:rsidP="00357199">
      <w:r>
        <w:separator/>
      </w:r>
    </w:p>
  </w:footnote>
  <w:footnote w:type="continuationSeparator" w:id="0">
    <w:p w:rsidR="007444AB" w:rsidRDefault="007444AB" w:rsidP="0035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8659C"/>
    <w:multiLevelType w:val="singleLevel"/>
    <w:tmpl w:val="DD98659C"/>
    <w:lvl w:ilvl="0">
      <w:start w:val="1"/>
      <w:numFmt w:val="decimal"/>
      <w:lvlText w:val="(%1)"/>
      <w:lvlJc w:val="left"/>
      <w:pPr>
        <w:ind w:left="425" w:hanging="425"/>
      </w:pPr>
      <w:rPr>
        <w:rFonts w:cs="Times New Roman" w:hint="default"/>
      </w:rPr>
    </w:lvl>
  </w:abstractNum>
  <w:abstractNum w:abstractNumId="1">
    <w:nsid w:val="220C55A9"/>
    <w:multiLevelType w:val="hybridMultilevel"/>
    <w:tmpl w:val="F5DC9928"/>
    <w:lvl w:ilvl="0" w:tplc="203624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7E7C49"/>
    <w:multiLevelType w:val="singleLevel"/>
    <w:tmpl w:val="3E7E7C49"/>
    <w:lvl w:ilvl="0">
      <w:start w:val="1"/>
      <w:numFmt w:val="decimal"/>
      <w:lvlText w:val="(%1)"/>
      <w:lvlJc w:val="left"/>
      <w:pPr>
        <w:ind w:left="425" w:hanging="425"/>
      </w:pPr>
      <w:rPr>
        <w:rFonts w:cs="Times New Roman" w:hint="default"/>
      </w:rPr>
    </w:lvl>
  </w:abstractNum>
  <w:abstractNum w:abstractNumId="3">
    <w:nsid w:val="70C0D8C9"/>
    <w:multiLevelType w:val="singleLevel"/>
    <w:tmpl w:val="70C0D8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D"/>
    <w:rsid w:val="00002490"/>
    <w:rsid w:val="000074F9"/>
    <w:rsid w:val="0006380C"/>
    <w:rsid w:val="00065D71"/>
    <w:rsid w:val="00072027"/>
    <w:rsid w:val="00075422"/>
    <w:rsid w:val="000C386C"/>
    <w:rsid w:val="000D0A08"/>
    <w:rsid w:val="000F24EC"/>
    <w:rsid w:val="00102C28"/>
    <w:rsid w:val="00123458"/>
    <w:rsid w:val="00124BA1"/>
    <w:rsid w:val="00153304"/>
    <w:rsid w:val="0015628A"/>
    <w:rsid w:val="00164927"/>
    <w:rsid w:val="001756B2"/>
    <w:rsid w:val="001805C5"/>
    <w:rsid w:val="00181101"/>
    <w:rsid w:val="00191613"/>
    <w:rsid w:val="00191F20"/>
    <w:rsid w:val="001B0544"/>
    <w:rsid w:val="001B10F0"/>
    <w:rsid w:val="001B5481"/>
    <w:rsid w:val="001C0F81"/>
    <w:rsid w:val="001E2430"/>
    <w:rsid w:val="001F479A"/>
    <w:rsid w:val="001F7E7E"/>
    <w:rsid w:val="002058D2"/>
    <w:rsid w:val="00222F4F"/>
    <w:rsid w:val="00224F99"/>
    <w:rsid w:val="0023404C"/>
    <w:rsid w:val="00246BDF"/>
    <w:rsid w:val="002571EA"/>
    <w:rsid w:val="00260AC2"/>
    <w:rsid w:val="002643E8"/>
    <w:rsid w:val="00275025"/>
    <w:rsid w:val="0028620B"/>
    <w:rsid w:val="00295AD9"/>
    <w:rsid w:val="002963A1"/>
    <w:rsid w:val="002A18E7"/>
    <w:rsid w:val="002B2F2C"/>
    <w:rsid w:val="002C118D"/>
    <w:rsid w:val="002D0707"/>
    <w:rsid w:val="002E0B6E"/>
    <w:rsid w:val="002E1FD0"/>
    <w:rsid w:val="002E5C92"/>
    <w:rsid w:val="002F5F1D"/>
    <w:rsid w:val="003003C6"/>
    <w:rsid w:val="00303ACF"/>
    <w:rsid w:val="00330F63"/>
    <w:rsid w:val="00357199"/>
    <w:rsid w:val="00364A89"/>
    <w:rsid w:val="00371B48"/>
    <w:rsid w:val="00383492"/>
    <w:rsid w:val="00391114"/>
    <w:rsid w:val="003A2BEC"/>
    <w:rsid w:val="003B09EA"/>
    <w:rsid w:val="003B35B6"/>
    <w:rsid w:val="003B7BD3"/>
    <w:rsid w:val="003E1606"/>
    <w:rsid w:val="003F4ED7"/>
    <w:rsid w:val="003F52E4"/>
    <w:rsid w:val="003F7CAF"/>
    <w:rsid w:val="004002BC"/>
    <w:rsid w:val="00405005"/>
    <w:rsid w:val="00405670"/>
    <w:rsid w:val="0041390B"/>
    <w:rsid w:val="00421D79"/>
    <w:rsid w:val="004363D8"/>
    <w:rsid w:val="00436B7E"/>
    <w:rsid w:val="004438DF"/>
    <w:rsid w:val="0044568C"/>
    <w:rsid w:val="00447830"/>
    <w:rsid w:val="00454226"/>
    <w:rsid w:val="0046030C"/>
    <w:rsid w:val="00474CE9"/>
    <w:rsid w:val="004830A4"/>
    <w:rsid w:val="004931FB"/>
    <w:rsid w:val="004A17F9"/>
    <w:rsid w:val="004C1D91"/>
    <w:rsid w:val="004D43EE"/>
    <w:rsid w:val="004D5E79"/>
    <w:rsid w:val="004E0AD3"/>
    <w:rsid w:val="004F4D41"/>
    <w:rsid w:val="00525C5E"/>
    <w:rsid w:val="00534041"/>
    <w:rsid w:val="00556D74"/>
    <w:rsid w:val="00583D45"/>
    <w:rsid w:val="005945C0"/>
    <w:rsid w:val="005A38A2"/>
    <w:rsid w:val="005A4A69"/>
    <w:rsid w:val="005A791B"/>
    <w:rsid w:val="005B26F6"/>
    <w:rsid w:val="005C1A0B"/>
    <w:rsid w:val="005E0D9B"/>
    <w:rsid w:val="005F1230"/>
    <w:rsid w:val="005F4FB0"/>
    <w:rsid w:val="006060B2"/>
    <w:rsid w:val="00610BD3"/>
    <w:rsid w:val="00635321"/>
    <w:rsid w:val="00636734"/>
    <w:rsid w:val="00644304"/>
    <w:rsid w:val="006543B8"/>
    <w:rsid w:val="0066008C"/>
    <w:rsid w:val="00660C17"/>
    <w:rsid w:val="0066631E"/>
    <w:rsid w:val="0067249D"/>
    <w:rsid w:val="00672C5E"/>
    <w:rsid w:val="00673108"/>
    <w:rsid w:val="0067572E"/>
    <w:rsid w:val="0068027E"/>
    <w:rsid w:val="006A0FE1"/>
    <w:rsid w:val="006C16E9"/>
    <w:rsid w:val="006C23E0"/>
    <w:rsid w:val="006C43AA"/>
    <w:rsid w:val="006E7719"/>
    <w:rsid w:val="006F0C1D"/>
    <w:rsid w:val="006F4A5A"/>
    <w:rsid w:val="006F5C37"/>
    <w:rsid w:val="00714BE4"/>
    <w:rsid w:val="007214BE"/>
    <w:rsid w:val="00723B52"/>
    <w:rsid w:val="0073493F"/>
    <w:rsid w:val="00734B99"/>
    <w:rsid w:val="00736963"/>
    <w:rsid w:val="007411C6"/>
    <w:rsid w:val="007444AB"/>
    <w:rsid w:val="00746B45"/>
    <w:rsid w:val="00751581"/>
    <w:rsid w:val="00765740"/>
    <w:rsid w:val="0079329E"/>
    <w:rsid w:val="007B005C"/>
    <w:rsid w:val="007B06D8"/>
    <w:rsid w:val="007B6F54"/>
    <w:rsid w:val="007C68A7"/>
    <w:rsid w:val="007D2E65"/>
    <w:rsid w:val="007D4B17"/>
    <w:rsid w:val="007F031F"/>
    <w:rsid w:val="007F0D01"/>
    <w:rsid w:val="00801677"/>
    <w:rsid w:val="00813DB8"/>
    <w:rsid w:val="0081636C"/>
    <w:rsid w:val="00834459"/>
    <w:rsid w:val="008454CC"/>
    <w:rsid w:val="00846173"/>
    <w:rsid w:val="00846C0A"/>
    <w:rsid w:val="00855C20"/>
    <w:rsid w:val="008564A9"/>
    <w:rsid w:val="00862A1F"/>
    <w:rsid w:val="008678A2"/>
    <w:rsid w:val="0089604A"/>
    <w:rsid w:val="008A7C4A"/>
    <w:rsid w:val="008E5963"/>
    <w:rsid w:val="008E6298"/>
    <w:rsid w:val="008F2446"/>
    <w:rsid w:val="008F3AD5"/>
    <w:rsid w:val="008F6E46"/>
    <w:rsid w:val="0090359C"/>
    <w:rsid w:val="00913D2D"/>
    <w:rsid w:val="00917BF2"/>
    <w:rsid w:val="00923CD9"/>
    <w:rsid w:val="00944140"/>
    <w:rsid w:val="0096372F"/>
    <w:rsid w:val="0097640B"/>
    <w:rsid w:val="009A37BE"/>
    <w:rsid w:val="009A3E78"/>
    <w:rsid w:val="009A79D8"/>
    <w:rsid w:val="009B192F"/>
    <w:rsid w:val="009C4735"/>
    <w:rsid w:val="009D1395"/>
    <w:rsid w:val="009D69B4"/>
    <w:rsid w:val="009E1922"/>
    <w:rsid w:val="009E60DE"/>
    <w:rsid w:val="009E6D29"/>
    <w:rsid w:val="009F1BF2"/>
    <w:rsid w:val="00A259CF"/>
    <w:rsid w:val="00A37533"/>
    <w:rsid w:val="00A41906"/>
    <w:rsid w:val="00A64804"/>
    <w:rsid w:val="00A70347"/>
    <w:rsid w:val="00A9428C"/>
    <w:rsid w:val="00AA5D31"/>
    <w:rsid w:val="00AC2E92"/>
    <w:rsid w:val="00AC7933"/>
    <w:rsid w:val="00AD2AE5"/>
    <w:rsid w:val="00AD3860"/>
    <w:rsid w:val="00AF403C"/>
    <w:rsid w:val="00AF4960"/>
    <w:rsid w:val="00AF4BF3"/>
    <w:rsid w:val="00B07DCF"/>
    <w:rsid w:val="00B12795"/>
    <w:rsid w:val="00B15332"/>
    <w:rsid w:val="00B33827"/>
    <w:rsid w:val="00B36C86"/>
    <w:rsid w:val="00B37552"/>
    <w:rsid w:val="00B61030"/>
    <w:rsid w:val="00B72EB5"/>
    <w:rsid w:val="00B7570D"/>
    <w:rsid w:val="00B843D9"/>
    <w:rsid w:val="00B934AE"/>
    <w:rsid w:val="00B95AC3"/>
    <w:rsid w:val="00B95C10"/>
    <w:rsid w:val="00BD75FE"/>
    <w:rsid w:val="00BF0D1C"/>
    <w:rsid w:val="00BF3D50"/>
    <w:rsid w:val="00C21483"/>
    <w:rsid w:val="00C22BBD"/>
    <w:rsid w:val="00C4098E"/>
    <w:rsid w:val="00C43020"/>
    <w:rsid w:val="00C5189B"/>
    <w:rsid w:val="00C55F0C"/>
    <w:rsid w:val="00C92EB5"/>
    <w:rsid w:val="00CC7AEF"/>
    <w:rsid w:val="00CE26C5"/>
    <w:rsid w:val="00D01EE7"/>
    <w:rsid w:val="00D30B1A"/>
    <w:rsid w:val="00D312A2"/>
    <w:rsid w:val="00D52449"/>
    <w:rsid w:val="00D57D5E"/>
    <w:rsid w:val="00D637C2"/>
    <w:rsid w:val="00D8459A"/>
    <w:rsid w:val="00DB0BAF"/>
    <w:rsid w:val="00DD14A2"/>
    <w:rsid w:val="00DD1536"/>
    <w:rsid w:val="00DD38F7"/>
    <w:rsid w:val="00DE08CC"/>
    <w:rsid w:val="00E15800"/>
    <w:rsid w:val="00E41D7D"/>
    <w:rsid w:val="00E475DB"/>
    <w:rsid w:val="00E52ED8"/>
    <w:rsid w:val="00E84AE0"/>
    <w:rsid w:val="00E92ED5"/>
    <w:rsid w:val="00E9575C"/>
    <w:rsid w:val="00EA5D1C"/>
    <w:rsid w:val="00EA6F9F"/>
    <w:rsid w:val="00EB1EAA"/>
    <w:rsid w:val="00EC0442"/>
    <w:rsid w:val="00EF0DE0"/>
    <w:rsid w:val="00F23904"/>
    <w:rsid w:val="00F476CA"/>
    <w:rsid w:val="00F72955"/>
    <w:rsid w:val="00F8039E"/>
    <w:rsid w:val="00FA258D"/>
    <w:rsid w:val="00FA6D23"/>
    <w:rsid w:val="00FC1A61"/>
    <w:rsid w:val="00FD149E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pPr>
      <w:widowControl w:val="0"/>
      <w:jc w:val="both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1B0544"/>
    <w:pPr>
      <w:keepNext/>
      <w:keepLines/>
      <w:spacing w:before="260" w:after="260" w:line="416" w:lineRule="auto"/>
      <w:outlineLvl w:val="1"/>
    </w:pPr>
    <w:rPr>
      <w:rFonts w:ascii="Calibri" w:hAnsi="Calibri"/>
      <w:sz w:val="32"/>
      <w:szCs w:val="32"/>
    </w:rPr>
  </w:style>
  <w:style w:type="paragraph" w:styleId="3">
    <w:name w:val="heading 3"/>
    <w:basedOn w:val="a"/>
    <w:next w:val="a"/>
    <w:link w:val="3Char"/>
    <w:qFormat/>
    <w:rsid w:val="001B0544"/>
    <w:pPr>
      <w:keepNext/>
      <w:keepLines/>
      <w:spacing w:before="260" w:after="260" w:line="413" w:lineRule="auto"/>
      <w:outlineLvl w:val="2"/>
    </w:pPr>
    <w:rPr>
      <w:rFonts w:ascii="Calibri" w:hAnsi="Calibri"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199"/>
    <w:rPr>
      <w:rFonts w:ascii="Times New Roman" w:eastAsia="宋体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199"/>
    <w:rPr>
      <w:rFonts w:ascii="Times New Roman" w:eastAsia="宋体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A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AC3"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64A8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4617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F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5E0D9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E0D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rsid w:val="001B0544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1B0544"/>
    <w:rPr>
      <w:rFonts w:ascii="Calibri" w:eastAsia="宋体" w:hAnsi="Calibri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4"/>
    <w:pPr>
      <w:widowControl w:val="0"/>
      <w:jc w:val="both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1B0544"/>
    <w:pPr>
      <w:keepNext/>
      <w:keepLines/>
      <w:spacing w:before="260" w:after="260" w:line="416" w:lineRule="auto"/>
      <w:outlineLvl w:val="1"/>
    </w:pPr>
    <w:rPr>
      <w:rFonts w:ascii="Calibri" w:hAnsi="Calibri"/>
      <w:sz w:val="32"/>
      <w:szCs w:val="32"/>
    </w:rPr>
  </w:style>
  <w:style w:type="paragraph" w:styleId="3">
    <w:name w:val="heading 3"/>
    <w:basedOn w:val="a"/>
    <w:next w:val="a"/>
    <w:link w:val="3Char"/>
    <w:qFormat/>
    <w:rsid w:val="001B0544"/>
    <w:pPr>
      <w:keepNext/>
      <w:keepLines/>
      <w:spacing w:before="260" w:after="260" w:line="413" w:lineRule="auto"/>
      <w:outlineLvl w:val="2"/>
    </w:pPr>
    <w:rPr>
      <w:rFonts w:ascii="Calibri" w:hAnsi="Calibri"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199"/>
    <w:rPr>
      <w:rFonts w:ascii="Times New Roman" w:eastAsia="宋体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199"/>
    <w:rPr>
      <w:rFonts w:ascii="Times New Roman" w:eastAsia="宋体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A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AC3"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64A8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4617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F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5E0D9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E0D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rsid w:val="001B0544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1B0544"/>
    <w:rPr>
      <w:rFonts w:ascii="Calibri" w:eastAsia="宋体" w:hAnsi="Calibri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.chaoxing.com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c1-api.zhexuezj.cn/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hyperlink" Target="https://mooc1-api.zhexuezj.cn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A5E0-79E4-4EDB-A6CC-FE767311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544</Characters>
  <Application>Microsoft Office Word</Application>
  <DocSecurity>0</DocSecurity>
  <Lines>34</Lines>
  <Paragraphs>35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蔡妹(10290)</cp:lastModifiedBy>
  <cp:revision>3</cp:revision>
  <cp:lastPrinted>2022-05-05T07:17:00Z</cp:lastPrinted>
  <dcterms:created xsi:type="dcterms:W3CDTF">2023-05-05T03:22:00Z</dcterms:created>
  <dcterms:modified xsi:type="dcterms:W3CDTF">2023-05-05T03:22:00Z</dcterms:modified>
</cp:coreProperties>
</file>