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0F" w:rsidRDefault="00BF1B32" w:rsidP="00BF1B3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CD47B6">
        <w:rPr>
          <w:rFonts w:ascii="方正小标宋简体" w:eastAsia="方正小标宋简体" w:hint="eastAsia"/>
          <w:sz w:val="44"/>
          <w:szCs w:val="44"/>
        </w:rPr>
        <w:t>“我和我的祖国</w:t>
      </w:r>
      <w:r w:rsidRPr="00CD47B6">
        <w:rPr>
          <w:rFonts w:ascii="宋体" w:eastAsia="宋体" w:hAnsi="宋体" w:cs="宋体" w:hint="eastAsia"/>
          <w:sz w:val="44"/>
          <w:szCs w:val="44"/>
        </w:rPr>
        <w:t>•</w:t>
      </w:r>
      <w:r w:rsidRPr="00CD47B6">
        <w:rPr>
          <w:rFonts w:ascii="方正小标宋简体" w:eastAsia="方正小标宋简体" w:hAnsi="方正小标宋简体" w:cs="方正小标宋简体" w:hint="eastAsia"/>
          <w:sz w:val="44"/>
          <w:szCs w:val="44"/>
        </w:rPr>
        <w:t>与党同行”爱国诗词书写比赛</w:t>
      </w:r>
      <w:r w:rsidR="0093079E">
        <w:rPr>
          <w:rFonts w:ascii="方正小标宋简体" w:eastAsia="方正小标宋简体" w:hAnsi="方正小标宋简体" w:cs="方正小标宋简体" w:hint="eastAsia"/>
          <w:sz w:val="44"/>
          <w:szCs w:val="44"/>
        </w:rPr>
        <w:t>硬</w:t>
      </w:r>
      <w:bookmarkStart w:id="0" w:name="_GoBack"/>
      <w:bookmarkEnd w:id="0"/>
      <w:r w:rsidRPr="00CD47B6">
        <w:rPr>
          <w:rFonts w:ascii="方正小标宋简体" w:eastAsia="方正小标宋简体" w:hAnsi="方正小标宋简体" w:cs="方正小标宋简体" w:hint="eastAsia"/>
          <w:sz w:val="44"/>
          <w:szCs w:val="44"/>
        </w:rPr>
        <w:t>笔书写内容</w:t>
      </w:r>
    </w:p>
    <w:p w:rsidR="00561F6B" w:rsidRPr="00BF1B32" w:rsidRDefault="00A1140F" w:rsidP="00BF1B32">
      <w:pPr>
        <w:pStyle w:val="a4"/>
        <w:ind w:left="720" w:firstLineChars="0" w:firstLine="0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>
        <w:rPr>
          <w:rFonts w:hint="eastAsia"/>
          <w:color w:val="1E1E1E"/>
          <w:sz w:val="28"/>
          <w:szCs w:val="28"/>
          <w:shd w:val="clear" w:color="auto" w:fill="FFFFFF"/>
        </w:rPr>
        <w:t xml:space="preserve">                   </w:t>
      </w: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 </w:t>
      </w:r>
      <w:r w:rsidR="00BF1B32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1.</w:t>
      </w:r>
      <w:r w:rsidR="00561F6B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离  </w:t>
      </w:r>
      <w:proofErr w:type="gramStart"/>
      <w:r w:rsidR="00561F6B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骚</w:t>
      </w:r>
      <w:proofErr w:type="gramEnd"/>
    </w:p>
    <w:p w:rsidR="00561F6B" w:rsidRPr="00BF1B32" w:rsidRDefault="00561F6B" w:rsidP="00561F6B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屈原</w:t>
      </w:r>
    </w:p>
    <w:p w:rsidR="000550D0" w:rsidRPr="00BF1B32" w:rsidRDefault="00561F6B" w:rsidP="00BF1B32">
      <w:pPr>
        <w:ind w:firstLineChars="200" w:firstLine="640"/>
        <w:rPr>
          <w:rFonts w:ascii="仿宋" w:eastAsia="仿宋" w:hAnsi="仿宋" w:hint="eastAsia"/>
          <w:b/>
          <w:color w:val="1E1E1E"/>
          <w:sz w:val="32"/>
          <w:szCs w:val="32"/>
          <w:shd w:val="clear" w:color="auto" w:fill="FFFFFF"/>
        </w:rPr>
      </w:pP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帝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高阳之苗裔兮，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朕皇考曰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伯庸。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摄提贞于孟陬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兮，惟庚寅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吾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以降。皇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览揆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余初度兮，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肇锡余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以嘉名：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名余曰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正则兮，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字余曰灵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均。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纷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吾既有此内美兮，又重之以修能。扈江离与辟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芷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兮，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纫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秋兰以为佩。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汩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余若将不及兮，恐年岁之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不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吾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与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。朝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搴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阰之木兰兮，夕揽洲之宿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莽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。日月忽其不淹兮，春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与秋其代序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。</w:t>
      </w:r>
      <w:r w:rsidR="000550D0" w:rsidRPr="00BF1B32">
        <w:rPr>
          <w:rFonts w:ascii="仿宋" w:eastAsia="仿宋" w:hAnsi="仿宋" w:hint="eastAsia"/>
          <w:b/>
          <w:color w:val="1E1E1E"/>
          <w:sz w:val="32"/>
          <w:szCs w:val="32"/>
          <w:shd w:val="clear" w:color="auto" w:fill="FFFFFF"/>
        </w:rPr>
        <w:t>（根据纸张格数，可节录）</w:t>
      </w:r>
    </w:p>
    <w:p w:rsidR="005810C7" w:rsidRPr="00BF1B32" w:rsidRDefault="00E12C17" w:rsidP="00BF1B32">
      <w:pPr>
        <w:pStyle w:val="a4"/>
        <w:ind w:left="360" w:firstLineChars="0" w:firstLine="0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                </w:t>
      </w:r>
      <w:r w:rsidR="00BF1B32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  </w:t>
      </w:r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</w:t>
      </w:r>
      <w:r w:rsidR="00BF1B32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2.</w:t>
      </w:r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</w:t>
      </w:r>
      <w:proofErr w:type="gramStart"/>
      <w:r w:rsidR="005810C7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橘</w:t>
      </w:r>
      <w:proofErr w:type="gramEnd"/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</w:t>
      </w:r>
      <w:r w:rsidR="005810C7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颂</w:t>
      </w:r>
    </w:p>
    <w:p w:rsidR="005810C7" w:rsidRPr="00BF1B32" w:rsidRDefault="005810C7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屈原</w:t>
      </w:r>
    </w:p>
    <w:p w:rsidR="00E24EFE" w:rsidRPr="00BF1B32" w:rsidRDefault="005810C7" w:rsidP="00BF1B32">
      <w:pPr>
        <w:ind w:firstLineChars="200" w:firstLine="640"/>
        <w:rPr>
          <w:rFonts w:ascii="仿宋" w:eastAsia="仿宋" w:hAnsi="仿宋"/>
          <w:b/>
          <w:color w:val="1E1E1E"/>
          <w:sz w:val="32"/>
          <w:szCs w:val="32"/>
          <w:shd w:val="clear" w:color="auto" w:fill="FFFFFF"/>
        </w:rPr>
      </w:pP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后皇嘉树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橘徕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服兮。受命不迁，生南国兮。</w:t>
      </w:r>
      <w:r w:rsidRPr="00BF1B32">
        <w:rPr>
          <w:rFonts w:ascii="宋体" w:eastAsia="宋体" w:hAnsi="宋体" w:cs="宋体" w:hint="eastAsia"/>
          <w:color w:val="1E1E1E"/>
          <w:sz w:val="32"/>
          <w:szCs w:val="32"/>
          <w:shd w:val="clear" w:color="auto" w:fill="FFFFFF"/>
        </w:rPr>
        <w:t> </w:t>
      </w: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深固难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徙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更壹志兮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。绿叶素荣，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纷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其可喜兮。曾枝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剡棘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圜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果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抟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兮。青黄杂糅，文章烂兮。</w:t>
      </w:r>
      <w:r w:rsidRPr="00BF1B32">
        <w:rPr>
          <w:rFonts w:ascii="宋体" w:eastAsia="宋体" w:hAnsi="宋体" w:cs="宋体" w:hint="eastAsia"/>
          <w:color w:val="1E1E1E"/>
          <w:sz w:val="32"/>
          <w:szCs w:val="32"/>
          <w:shd w:val="clear" w:color="auto" w:fill="FFFFFF"/>
        </w:rPr>
        <w:t> </w:t>
      </w: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精色内白，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类任道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兮。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纷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缊宜脩，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姱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而不丑兮。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嗟尔幼志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，有以异兮。独立不迁，岂不可喜兮？深固难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徙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廓其无求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兮。苏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世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独立，横而不流兮。闭心自慎，终不失过兮。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秉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德无私，参天地兮。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愿岁并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谢，与长友兮。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淑离不淫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梗其有理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兮。</w:t>
      </w:r>
      <w:r w:rsidRPr="00BF1B32">
        <w:rPr>
          <w:rFonts w:ascii="宋体" w:eastAsia="宋体" w:hAnsi="宋体" w:cs="宋体" w:hint="eastAsia"/>
          <w:color w:val="1E1E1E"/>
          <w:sz w:val="32"/>
          <w:szCs w:val="32"/>
          <w:shd w:val="clear" w:color="auto" w:fill="FFFFFF"/>
        </w:rPr>
        <w:t> </w:t>
      </w: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年岁虽少，可师长兮。行比伯夷，置以为像兮。</w:t>
      </w:r>
      <w:r w:rsidRPr="00BF1B32">
        <w:rPr>
          <w:rFonts w:ascii="宋体" w:eastAsia="宋体" w:hAnsi="宋体" w:cs="宋体" w:hint="eastAsia"/>
          <w:color w:val="1E1E1E"/>
          <w:sz w:val="32"/>
          <w:szCs w:val="32"/>
          <w:shd w:val="clear" w:color="auto" w:fill="FFFFFF"/>
        </w:rPr>
        <w:t> </w:t>
      </w:r>
      <w:r w:rsidR="00757005" w:rsidRPr="00BF1B32">
        <w:rPr>
          <w:rFonts w:ascii="仿宋" w:eastAsia="仿宋" w:hAnsi="仿宋" w:hint="eastAsia"/>
          <w:b/>
          <w:color w:val="1E1E1E"/>
          <w:sz w:val="32"/>
          <w:szCs w:val="32"/>
          <w:shd w:val="clear" w:color="auto" w:fill="FFFFFF"/>
        </w:rPr>
        <w:t>（根</w:t>
      </w:r>
      <w:r w:rsidR="00757005" w:rsidRPr="00BF1B32">
        <w:rPr>
          <w:rFonts w:ascii="仿宋" w:eastAsia="仿宋" w:hAnsi="仿宋" w:hint="eastAsia"/>
          <w:b/>
          <w:color w:val="1E1E1E"/>
          <w:sz w:val="32"/>
          <w:szCs w:val="32"/>
          <w:shd w:val="clear" w:color="auto" w:fill="FFFFFF"/>
        </w:rPr>
        <w:lastRenderedPageBreak/>
        <w:t>据纸张格数，可节录）</w:t>
      </w:r>
    </w:p>
    <w:p w:rsidR="009A1357" w:rsidRPr="00BF1B32" w:rsidRDefault="00BF1B32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3.</w:t>
      </w:r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</w:t>
      </w:r>
      <w:r w:rsidR="009A1357"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山</w:t>
      </w:r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 xml:space="preserve"> </w:t>
      </w:r>
      <w:r w:rsidR="009A1357"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鬼</w:t>
      </w:r>
    </w:p>
    <w:p w:rsidR="000550D0" w:rsidRPr="00BF1B32" w:rsidRDefault="000550D0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屈原</w:t>
      </w:r>
    </w:p>
    <w:p w:rsidR="000550D0" w:rsidRPr="00BF1B32" w:rsidRDefault="009A1357" w:rsidP="00BF1B32">
      <w:pPr>
        <w:ind w:firstLineChars="200" w:firstLine="640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若有人兮山之阿，被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薜荔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兮带女萝。既含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睇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兮又宜笑，子慕予兮善窈窕。乘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赤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豹兮从文狸，辛夷车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兮结桂旗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。被石兰兮带杜衡，折芳馨兮遗所思。余处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幽篁兮终不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见天，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路险难兮独后来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。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表独立兮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山之上</w:t>
      </w:r>
      <w:r w:rsidR="004C35BF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云容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容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兮而在下。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杳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冥冥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兮羌昼晦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，东风飘兮神灵雨。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留灵修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兮憺忘归，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岁既晏兮孰华予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？采三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秀兮于山间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，石磊磊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葛蔓蔓。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怨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公子兮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怅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忘归，君思我兮不得闲。山中人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兮芳杜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若，饮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石泉兮荫松柏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，君思我兮然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疑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作。雷填填兮雨冥冥，猨啾啾兮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狖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夜鸣。风飒飒兮木萧萧，思公子兮徒离忧</w:t>
      </w:r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。</w:t>
      </w:r>
      <w:r w:rsidR="000550D0" w:rsidRPr="00BF1B32">
        <w:rPr>
          <w:rFonts w:ascii="仿宋" w:eastAsia="仿宋" w:hAnsi="仿宋" w:hint="eastAsia"/>
          <w:b/>
          <w:color w:val="1E1E1E"/>
          <w:sz w:val="32"/>
          <w:szCs w:val="32"/>
          <w:shd w:val="clear" w:color="auto" w:fill="FFFFFF"/>
        </w:rPr>
        <w:t>（根据纸张格数，可节录</w:t>
      </w:r>
      <w:r w:rsidR="000550D0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）</w:t>
      </w:r>
    </w:p>
    <w:p w:rsidR="00BF1B32" w:rsidRDefault="00BF1B32" w:rsidP="00BF1B32">
      <w:pPr>
        <w:jc w:val="center"/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</w:pPr>
    </w:p>
    <w:p w:rsidR="000550D0" w:rsidRPr="00BF1B32" w:rsidRDefault="00BF1B32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4.</w:t>
      </w:r>
      <w:r w:rsidR="000550D0"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永遇乐</w:t>
      </w:r>
      <w:r w:rsidR="002E43AF" w:rsidRPr="00BF1B32">
        <w:rPr>
          <w:rFonts w:ascii="仿宋" w:eastAsia="仿宋" w:hAnsi="仿宋" w:cs="宋体" w:hint="eastAsia"/>
          <w:b/>
          <w:bCs/>
          <w:color w:val="26214A"/>
          <w:kern w:val="0"/>
          <w:sz w:val="32"/>
          <w:szCs w:val="32"/>
        </w:rPr>
        <w:t>·</w:t>
      </w:r>
      <w:r w:rsidR="000550D0"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京口北固亭怀古</w:t>
      </w:r>
    </w:p>
    <w:p w:rsidR="002E43AF" w:rsidRPr="00BF1B32" w:rsidRDefault="002E43AF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辛弃疾</w:t>
      </w:r>
    </w:p>
    <w:p w:rsidR="002E43AF" w:rsidRPr="00BF1B32" w:rsidRDefault="000550D0" w:rsidP="00BF1B32">
      <w:pPr>
        <w:ind w:firstLineChars="200" w:firstLine="640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千古江山，英雄无觅孙仲谋处。舞榭歌台，风流总被雨打风吹去。斜阳草树，寻常巷陌，人道寄奴曾住。想当年，金戈铁马，气吞万里如虎。元嘉草草，封狼居胥，赢得仓皇北顾。四十三年，望中犹记，烽火扬州路。可堪回首，佛狸祠下，一片神鸦社鼓。凭谁问、廉颇老矣，尚能饭否？</w:t>
      </w:r>
      <w:r w:rsidRPr="00BF1B32">
        <w:rPr>
          <w:rFonts w:ascii="宋体" w:eastAsia="宋体" w:hAnsi="宋体" w:cs="宋体" w:hint="eastAsia"/>
          <w:color w:val="1E1E1E"/>
          <w:sz w:val="32"/>
          <w:szCs w:val="32"/>
          <w:shd w:val="clear" w:color="auto" w:fill="FFFFFF"/>
        </w:rPr>
        <w:t> </w:t>
      </w:r>
    </w:p>
    <w:p w:rsidR="002E43AF" w:rsidRPr="00BF1B32" w:rsidRDefault="00BF1B32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lastRenderedPageBreak/>
        <w:t>5.</w:t>
      </w:r>
      <w:r w:rsidR="002E43AF"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念奴娇·追思焦裕禄</w:t>
      </w:r>
    </w:p>
    <w:p w:rsidR="002E43AF" w:rsidRPr="00BF1B32" w:rsidRDefault="002E43AF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习近平</w:t>
      </w:r>
    </w:p>
    <w:p w:rsidR="002E43AF" w:rsidRPr="00BF1B32" w:rsidRDefault="002E43AF" w:rsidP="00BF1B32">
      <w:pPr>
        <w:ind w:firstLineChars="200" w:firstLine="640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魂飞万里，盼归来，此水此山此地。百姓谁不爱好官？把泪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焦桐成雨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。生也沙丘，死也沙丘，父老生死系。暮雪朝霜，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毋改英雄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意气！依然月明如昔，思君夜夜，肝胆长如洗。路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漫漫其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修远矣，两袖清风来去。为官一任，造福一方，遂了平生意。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绿我涓滴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，</w:t>
      </w:r>
      <w:proofErr w:type="gramStart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会它千顷</w:t>
      </w:r>
      <w:proofErr w:type="gramEnd"/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澄碧。</w:t>
      </w:r>
    </w:p>
    <w:p w:rsidR="00BF1B32" w:rsidRDefault="00BF1B32" w:rsidP="00BF1B32">
      <w:pPr>
        <w:jc w:val="center"/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</w:pPr>
    </w:p>
    <w:p w:rsidR="00E12C17" w:rsidRPr="00BF1B32" w:rsidRDefault="00BF1B32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6.</w:t>
      </w:r>
      <w:r w:rsidR="00E12C17"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沁园春·雪</w:t>
      </w:r>
    </w:p>
    <w:p w:rsidR="00E12C17" w:rsidRPr="00BF1B32" w:rsidRDefault="00E12C17" w:rsidP="00BF1B32">
      <w:pPr>
        <w:jc w:val="center"/>
        <w:rPr>
          <w:rFonts w:ascii="仿宋" w:eastAsia="仿宋" w:hAnsi="仿宋"/>
          <w:color w:val="1E1E1E"/>
          <w:sz w:val="32"/>
          <w:szCs w:val="32"/>
          <w:shd w:val="clear" w:color="auto" w:fill="FFFFFF"/>
        </w:rPr>
      </w:pPr>
      <w:r w:rsidRPr="00BF1B32">
        <w:rPr>
          <w:rFonts w:ascii="仿宋" w:eastAsia="仿宋" w:hAnsi="仿宋" w:hint="eastAsia"/>
          <w:color w:val="1E1E1E"/>
          <w:sz w:val="32"/>
          <w:szCs w:val="32"/>
          <w:shd w:val="clear" w:color="auto" w:fill="FFFFFF"/>
        </w:rPr>
        <w:t>毛泽东</w:t>
      </w:r>
    </w:p>
    <w:p w:rsidR="00E12C17" w:rsidRPr="00E12C17" w:rsidRDefault="00E12C17" w:rsidP="00BF1B32">
      <w:pPr>
        <w:ind w:firstLineChars="200" w:firstLine="640"/>
        <w:rPr>
          <w:color w:val="1E1E1E"/>
          <w:sz w:val="28"/>
          <w:szCs w:val="28"/>
          <w:shd w:val="clear" w:color="auto" w:fill="FFFFFF"/>
        </w:rPr>
      </w:pPr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北国风光，千里冰封，万里雪飘。望长城内外，惟余莽莽；大河上下，顿失滔滔。山舞银蛇，原驰蜡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象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，欲与天公试比高。须晴日，看红装素裹，分外妖娆。江山如此多娇，引无数英雄竞折腰。</w:t>
      </w:r>
      <w:proofErr w:type="gramStart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惜</w:t>
      </w:r>
      <w:proofErr w:type="gramEnd"/>
      <w:r w:rsidRPr="00BF1B32">
        <w:rPr>
          <w:rFonts w:ascii="仿宋" w:eastAsia="仿宋" w:hAnsi="仿宋"/>
          <w:color w:val="1E1E1E"/>
          <w:sz w:val="32"/>
          <w:szCs w:val="32"/>
          <w:shd w:val="clear" w:color="auto" w:fill="FFFFFF"/>
        </w:rPr>
        <w:t>秦皇汉武，略输文采；唐宗宋祖，稍逊风骚。一代天骄，成吉思汗，只识弯弓射大雕。俱往矣，数风流人物，还看今朝。</w:t>
      </w:r>
      <w:r w:rsidRPr="00E12C17">
        <w:rPr>
          <w:color w:val="1E1E1E"/>
          <w:sz w:val="28"/>
          <w:szCs w:val="28"/>
          <w:shd w:val="clear" w:color="auto" w:fill="FFFFFF"/>
        </w:rPr>
        <w:t> </w:t>
      </w:r>
    </w:p>
    <w:p w:rsidR="009A1357" w:rsidRDefault="009A1357" w:rsidP="00E12C17">
      <w:pPr>
        <w:ind w:firstLineChars="200" w:firstLine="560"/>
        <w:rPr>
          <w:color w:val="1E1E1E"/>
          <w:sz w:val="28"/>
          <w:szCs w:val="28"/>
          <w:shd w:val="clear" w:color="auto" w:fill="FFFFFF"/>
        </w:rPr>
      </w:pPr>
    </w:p>
    <w:sectPr w:rsidR="009A1357" w:rsidSect="00BF1B3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A1" w:rsidRDefault="008F44A1" w:rsidP="00BF1B32">
      <w:r>
        <w:separator/>
      </w:r>
    </w:p>
  </w:endnote>
  <w:endnote w:type="continuationSeparator" w:id="0">
    <w:p w:rsidR="008F44A1" w:rsidRDefault="008F44A1" w:rsidP="00BF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A1" w:rsidRDefault="008F44A1" w:rsidP="00BF1B32">
      <w:r>
        <w:separator/>
      </w:r>
    </w:p>
  </w:footnote>
  <w:footnote w:type="continuationSeparator" w:id="0">
    <w:p w:rsidR="008F44A1" w:rsidRDefault="008F44A1" w:rsidP="00BF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E80"/>
    <w:multiLevelType w:val="hybridMultilevel"/>
    <w:tmpl w:val="28083538"/>
    <w:lvl w:ilvl="0" w:tplc="4AD410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81176"/>
    <w:multiLevelType w:val="hybridMultilevel"/>
    <w:tmpl w:val="9DBEE774"/>
    <w:lvl w:ilvl="0" w:tplc="BBE83D0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8C"/>
    <w:rsid w:val="000550D0"/>
    <w:rsid w:val="00212D09"/>
    <w:rsid w:val="002E43AF"/>
    <w:rsid w:val="004C05B9"/>
    <w:rsid w:val="004C35BF"/>
    <w:rsid w:val="0052548C"/>
    <w:rsid w:val="0053186D"/>
    <w:rsid w:val="00561F6B"/>
    <w:rsid w:val="005810C7"/>
    <w:rsid w:val="005D01F5"/>
    <w:rsid w:val="00757005"/>
    <w:rsid w:val="008F44A1"/>
    <w:rsid w:val="0093079E"/>
    <w:rsid w:val="009A1357"/>
    <w:rsid w:val="00A1140F"/>
    <w:rsid w:val="00AE10FA"/>
    <w:rsid w:val="00BF1B32"/>
    <w:rsid w:val="00BF63E7"/>
    <w:rsid w:val="00E12C17"/>
    <w:rsid w:val="00E24EFE"/>
    <w:rsid w:val="00EA47AD"/>
    <w:rsid w:val="00F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114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F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1B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1B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114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F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1B3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F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1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2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1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EEEBE3"/>
              </w:divBdr>
              <w:divsChild>
                <w:div w:id="1838032047">
                  <w:marLeft w:val="0"/>
                  <w:marRight w:val="0"/>
                  <w:marTop w:val="225"/>
                  <w:marBottom w:val="0"/>
                  <w:divBdr>
                    <w:top w:val="single" w:sz="6" w:space="11" w:color="EEEBE3"/>
                    <w:left w:val="single" w:sz="6" w:space="11" w:color="EEEBE3"/>
                    <w:bottom w:val="single" w:sz="6" w:space="11" w:color="EEEBE3"/>
                    <w:right w:val="single" w:sz="6" w:space="11" w:color="EEEBE3"/>
                  </w:divBdr>
                </w:div>
              </w:divsChild>
            </w:div>
          </w:divsChild>
        </w:div>
      </w:divsChild>
    </w:div>
    <w:div w:id="174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167</Words>
  <Characters>956</Characters>
  <Application>Microsoft Office Word</Application>
  <DocSecurity>0</DocSecurity>
  <Lines>7</Lines>
  <Paragraphs>2</Paragraphs>
  <ScaleCrop>false</ScaleCrop>
  <Company>微软用户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dcterms:created xsi:type="dcterms:W3CDTF">2019-05-16T08:47:00Z</dcterms:created>
  <dcterms:modified xsi:type="dcterms:W3CDTF">2019-05-17T01:32:00Z</dcterms:modified>
</cp:coreProperties>
</file>